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9A97A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127C06AB">
      <w:pPr>
        <w:jc w:val="center"/>
        <w:outlineLvl w:val="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Toc32074"/>
      <w:bookmarkStart w:id="1" w:name="_Toc9355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13.3寸智慧终端显示设备</w:t>
      </w:r>
      <w:bookmarkEnd w:id="0"/>
      <w:bookmarkEnd w:id="1"/>
    </w:p>
    <w:p w14:paraId="488815F5">
      <w:pPr>
        <w:jc w:val="righ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—网络款</w:t>
      </w:r>
    </w:p>
    <w:p w14:paraId="60BA0DD1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目录</w:t>
      </w:r>
    </w:p>
    <w:p w14:paraId="7F7594AC">
      <w:pPr>
        <w:pBdr>
          <w:bottom w:val="single" w:color="auto" w:sz="4" w:space="0"/>
        </w:pBd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219EDD3B">
      <w:pPr>
        <w:spacing w:before="0" w:beforeLines="0" w:after="0" w:afterLines="0" w:line="240" w:lineRule="auto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82706"/>
        <w15:color w:val="DBDBDB"/>
        <w:docPartObj>
          <w:docPartGallery w:val="Table of Contents"/>
          <w:docPartUnique/>
        </w:docPartObj>
      </w:sdtPr>
      <w:sdtEndPr>
        <w:rPr>
          <w:rFonts w:hint="default" w:ascii="宋体" w:hAnsi="宋体" w:eastAsia="宋体" w:cs="宋体"/>
          <w:bCs/>
          <w:kern w:val="2"/>
          <w:sz w:val="21"/>
          <w:szCs w:val="44"/>
          <w:lang w:val="en-US" w:eastAsia="zh-CN" w:bidi="ar-SA"/>
        </w:rPr>
      </w:sdtEndPr>
      <w:sdtContent>
        <w:p w14:paraId="4AF1DF61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 w14:paraId="08210D3C">
          <w:pPr>
            <w:pStyle w:val="9"/>
            <w:tabs>
              <w:tab w:val="right" w:leader="dot" w:pos="10466"/>
            </w:tabs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</w:pPr>
          <w:r>
            <w:rPr>
              <w:rFonts w:hint="default" w:ascii="宋体" w:hAnsi="宋体" w:eastAsia="宋体" w:cs="宋体"/>
              <w:b/>
              <w:bCs/>
              <w:sz w:val="44"/>
              <w:szCs w:val="44"/>
              <w:lang w:val="en-US" w:eastAsia="zh-CN"/>
            </w:rPr>
            <w:fldChar w:fldCharType="begin"/>
          </w:r>
          <w:r>
            <w:rPr>
              <w:rFonts w:hint="default" w:ascii="宋体" w:hAnsi="宋体" w:eastAsia="宋体" w:cs="宋体"/>
              <w:b/>
              <w:bCs/>
              <w:sz w:val="44"/>
              <w:szCs w:val="44"/>
              <w:lang w:val="en-US" w:eastAsia="zh-CN"/>
            </w:rPr>
            <w:instrText xml:space="preserve">TOC \o "1-1" \h \u </w:instrText>
          </w:r>
          <w:r>
            <w:rPr>
              <w:rFonts w:hint="default" w:ascii="宋体" w:hAnsi="宋体" w:eastAsia="宋体" w:cs="宋体"/>
              <w:b/>
              <w:bCs/>
              <w:sz w:val="44"/>
              <w:szCs w:val="44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instrText xml:space="preserve"> HYPERLINK \l _Toc9355 </w:instrTex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t>效果图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2</w: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end"/>
          </w:r>
        </w:p>
        <w:p w14:paraId="706BE893">
          <w:pPr>
            <w:pStyle w:val="9"/>
            <w:tabs>
              <w:tab w:val="right" w:leader="dot" w:pos="10466"/>
            </w:tabs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</w:pP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instrText xml:space="preserve"> HYPERLINK \l _Toc9355 </w:instrTex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t>产品概述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2</w: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end"/>
          </w:r>
        </w:p>
        <w:p w14:paraId="165B5795">
          <w:pPr>
            <w:pStyle w:val="9"/>
            <w:tabs>
              <w:tab w:val="right" w:leader="dot" w:pos="10466"/>
            </w:tabs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</w:pP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instrText xml:space="preserve"> HYPERLINK \l _Toc9355 </w:instrTex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t>显示参数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end"/>
          </w:r>
        </w:p>
        <w:p w14:paraId="59CD360E">
          <w:pPr>
            <w:pStyle w:val="9"/>
            <w:tabs>
              <w:tab w:val="right" w:leader="dot" w:pos="10466"/>
            </w:tabs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</w:pP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instrText xml:space="preserve"> HYPERLINK \l _Toc9355 </w:instrTex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t>机身参数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end"/>
          </w:r>
        </w:p>
        <w:p w14:paraId="0F95E2CF">
          <w:pPr>
            <w:pStyle w:val="9"/>
            <w:tabs>
              <w:tab w:val="right" w:leader="dot" w:pos="10466"/>
            </w:tabs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</w:pP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instrText xml:space="preserve"> HYPERLINK \l _Toc9355 </w:instrTex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t>系统方案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4</w: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end"/>
          </w:r>
        </w:p>
        <w:p w14:paraId="7D73DB5F">
          <w:pPr>
            <w:pStyle w:val="9"/>
            <w:tabs>
              <w:tab w:val="right" w:leader="dot" w:pos="10466"/>
            </w:tabs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</w:pP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instrText xml:space="preserve"> HYPERLINK \l _Toc9355 </w:instrTex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t>系统功能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4</w: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end"/>
          </w:r>
        </w:p>
        <w:p w14:paraId="7B294929">
          <w:pPr>
            <w:pStyle w:val="9"/>
            <w:tabs>
              <w:tab w:val="right" w:leader="dot" w:pos="10466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instrText xml:space="preserve"> HYPERLINK \l _Toc9355 </w:instrTex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t>信发简介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5</w: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end"/>
          </w:r>
        </w:p>
        <w:p w14:paraId="623CC374">
          <w:pPr>
            <w:pStyle w:val="9"/>
            <w:tabs>
              <w:tab w:val="right" w:leader="dot" w:pos="10466"/>
            </w:tabs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</w:pP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instrText xml:space="preserve"> HYPERLINK \l _Toc28500 </w:instrTex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t>电气性能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_Toc28500 \h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5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end"/>
          </w:r>
        </w:p>
        <w:p w14:paraId="28E5C3E1">
          <w:pPr>
            <w:pStyle w:val="9"/>
            <w:tabs>
              <w:tab w:val="right" w:leader="dot" w:pos="10466"/>
            </w:tabs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</w:pP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instrText xml:space="preserve"> HYPERLINK \l _Toc28500 </w:instrTex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t>装箱清单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6</w: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end"/>
          </w:r>
        </w:p>
        <w:p w14:paraId="5504AAB4">
          <w:pPr>
            <w:pStyle w:val="9"/>
            <w:tabs>
              <w:tab w:val="right" w:leader="dot" w:pos="10466"/>
            </w:tabs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</w:pP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instrText xml:space="preserve"> HYPERLINK \l _Toc28500 </w:instrTex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t>尺寸图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6</w: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end"/>
          </w:r>
        </w:p>
        <w:p w14:paraId="1279A584">
          <w:pPr>
            <w:pStyle w:val="9"/>
            <w:tabs>
              <w:tab w:val="right" w:leader="dot" w:pos="10466"/>
            </w:tabs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</w:pP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instrText xml:space="preserve"> HYPERLINK \l _Toc28500 </w:instrTex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t>安装说明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7</w: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end"/>
          </w:r>
        </w:p>
        <w:p w14:paraId="4B753ED1">
          <w:pPr>
            <w:pStyle w:val="9"/>
            <w:tabs>
              <w:tab w:val="right" w:leader="dot" w:pos="10466"/>
            </w:tabs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</w:pPr>
          <w:r>
            <w:rPr>
              <w:rFonts w:hint="eastAsia" w:asciiTheme="minorEastAsia" w:hAnsiTheme="minorEastAsia" w:cstheme="minorEastAsia"/>
              <w:bCs/>
              <w:sz w:val="28"/>
              <w:szCs w:val="28"/>
              <w:lang w:val="en-US" w:eastAsia="zh-CN"/>
            </w:rPr>
            <w:t>注意事项</w: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instrText xml:space="preserve"> HYPERLINK \l _Toc28500 </w:instrTex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8</w: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  <w:lang w:val="en-US" w:eastAsia="zh-CN"/>
            </w:rPr>
            <w:fldChar w:fldCharType="end"/>
          </w:r>
        </w:p>
        <w:p w14:paraId="7556CC1D">
          <w:pPr>
            <w:pStyle w:val="9"/>
            <w:tabs>
              <w:tab w:val="right" w:leader="dot" w:pos="10466"/>
            </w:tabs>
            <w:rPr>
              <w:rFonts w:hint="default" w:ascii="宋体" w:hAnsi="宋体" w:eastAsia="宋体" w:cs="宋体"/>
              <w:bCs/>
              <w:szCs w:val="44"/>
              <w:lang w:val="en-US" w:eastAsia="zh-CN"/>
            </w:rPr>
          </w:pPr>
          <w:r>
            <w:rPr>
              <w:rFonts w:hint="default" w:ascii="宋体" w:hAnsi="宋体" w:eastAsia="宋体" w:cs="宋体"/>
              <w:bCs/>
              <w:szCs w:val="44"/>
              <w:lang w:val="en-US" w:eastAsia="zh-CN"/>
            </w:rPr>
            <w:fldChar w:fldCharType="end"/>
          </w:r>
        </w:p>
        <w:p w14:paraId="091E8385">
          <w:pPr>
            <w:pStyle w:val="9"/>
            <w:tabs>
              <w:tab w:val="right" w:leader="dot" w:pos="10466"/>
            </w:tabs>
            <w:rPr>
              <w:rFonts w:hint="default" w:ascii="宋体" w:hAnsi="宋体" w:eastAsia="宋体" w:cs="宋体"/>
              <w:bCs/>
              <w:kern w:val="2"/>
              <w:sz w:val="21"/>
              <w:szCs w:val="44"/>
              <w:lang w:val="en-US" w:eastAsia="zh-CN" w:bidi="ar-SA"/>
            </w:rPr>
          </w:pPr>
        </w:p>
      </w:sdtContent>
    </w:sdt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561"/>
        <w:gridCol w:w="3561"/>
      </w:tblGrid>
      <w:tr w14:paraId="022B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 w14:paraId="3AEF5CEB">
            <w:pPr>
              <w:pStyle w:val="9"/>
              <w:widowControl w:val="0"/>
              <w:tabs>
                <w:tab w:val="right" w:leader="dot" w:pos="10466"/>
              </w:tabs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版本</w:t>
            </w:r>
          </w:p>
        </w:tc>
        <w:tc>
          <w:tcPr>
            <w:tcW w:w="3561" w:type="dxa"/>
          </w:tcPr>
          <w:p w14:paraId="49127860">
            <w:pPr>
              <w:pStyle w:val="9"/>
              <w:widowControl w:val="0"/>
              <w:tabs>
                <w:tab w:val="right" w:leader="dot" w:pos="10466"/>
              </w:tabs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制定部门</w:t>
            </w:r>
          </w:p>
        </w:tc>
        <w:tc>
          <w:tcPr>
            <w:tcW w:w="3561" w:type="dxa"/>
          </w:tcPr>
          <w:p w14:paraId="65B4D639">
            <w:pPr>
              <w:pStyle w:val="9"/>
              <w:widowControl w:val="0"/>
              <w:tabs>
                <w:tab w:val="right" w:leader="dot" w:pos="10466"/>
              </w:tabs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修订日期</w:t>
            </w:r>
          </w:p>
        </w:tc>
      </w:tr>
      <w:tr w14:paraId="1E4D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 w14:paraId="58B7E224">
            <w:pPr>
              <w:pStyle w:val="9"/>
              <w:widowControl w:val="0"/>
              <w:tabs>
                <w:tab w:val="right" w:leader="dot" w:pos="10466"/>
              </w:tabs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Android-DB-B13.3</w:t>
            </w:r>
          </w:p>
        </w:tc>
        <w:tc>
          <w:tcPr>
            <w:tcW w:w="3561" w:type="dxa"/>
          </w:tcPr>
          <w:p w14:paraId="1034B00E">
            <w:pPr>
              <w:pStyle w:val="9"/>
              <w:widowControl w:val="0"/>
              <w:tabs>
                <w:tab w:val="right" w:leader="dot" w:pos="10466"/>
              </w:tabs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工程部</w:t>
            </w:r>
          </w:p>
        </w:tc>
        <w:tc>
          <w:tcPr>
            <w:tcW w:w="3561" w:type="dxa"/>
          </w:tcPr>
          <w:p w14:paraId="29CF9F6C">
            <w:pPr>
              <w:pStyle w:val="9"/>
              <w:widowControl w:val="0"/>
              <w:tabs>
                <w:tab w:val="right" w:leader="dot" w:pos="10466"/>
              </w:tabs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2023-03-15</w:t>
            </w:r>
          </w:p>
        </w:tc>
      </w:tr>
    </w:tbl>
    <w:p w14:paraId="0433E8E4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DB4D1F9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2BE6253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效果图</w:t>
      </w:r>
    </w:p>
    <w:p w14:paraId="20070391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22444D2">
      <w:pPr>
        <w:jc w:val="center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default" w:ascii="宋体" w:hAnsi="宋体" w:cs="宋体"/>
          <w:sz w:val="28"/>
          <w:szCs w:val="28"/>
          <w:lang w:val="en-US" w:eastAsia="zh-CN"/>
        </w:rPr>
        <w:drawing>
          <wp:inline distT="0" distB="0" distL="114300" distR="114300">
            <wp:extent cx="5436870" cy="3059430"/>
            <wp:effectExtent l="0" t="0" r="3810" b="3810"/>
            <wp:docPr id="2" name="图片 1" descr="15.6寸壁挂圆角纯平20款（银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5.6寸壁挂圆角纯平20款（银色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6870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D314B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产品概述</w:t>
      </w:r>
    </w:p>
    <w:p w14:paraId="2D3A1FC3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整机采用工业级设计理念，机身美观轻薄、安装简便；内部采用对流散热方案，散热效果好，可长时间不间断稳定运行工作</w:t>
      </w:r>
    </w:p>
    <w:p w14:paraId="336ECA3B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正面3mm物理钢化玻璃，高硬度，安全防护系数高；边框材质为铝型材，拉丝处理工艺细腻；机身材质使用镀锌板，采用金属喷涂工艺不生锈不脱漆</w:t>
      </w:r>
    </w:p>
    <w:p w14:paraId="1E72FAE9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使用全新16:9高清液晶显示模组，亮度高、色彩好、画面细腻，最高支持1080P音视频解码播放，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>能达到高质量的画面输出显示</w:t>
      </w:r>
    </w:p>
    <w:p w14:paraId="54502671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>搭载智能Android操作系统，操作简单、功能强大、运行流畅不卡顿；预装信息发布软件；开放性ROOT权限，可安装客户端第三方软件</w:t>
      </w:r>
    </w:p>
    <w:p w14:paraId="6F355B5C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应用场景广泛，适应多元化安装环境，支持横竖方向壁挂、吊装、嵌入式等多种安装方式；是款多用途的智能型高端显示设备</w:t>
      </w:r>
    </w:p>
    <w:p w14:paraId="3CBA38A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639A8BA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显示参数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7883"/>
      </w:tblGrid>
      <w:tr w14:paraId="7842D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</w:tcPr>
          <w:p w14:paraId="03BEEC5A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液晶等级</w:t>
            </w:r>
          </w:p>
        </w:tc>
        <w:tc>
          <w:tcPr>
            <w:tcW w:w="7883" w:type="dxa"/>
          </w:tcPr>
          <w:p w14:paraId="6576D7FB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A+</w:t>
            </w:r>
          </w:p>
        </w:tc>
      </w:tr>
      <w:tr w14:paraId="31148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</w:tcPr>
          <w:p w14:paraId="38448DD5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液晶尺寸</w:t>
            </w:r>
          </w:p>
        </w:tc>
        <w:tc>
          <w:tcPr>
            <w:tcW w:w="7883" w:type="dxa"/>
          </w:tcPr>
          <w:p w14:paraId="429E05AD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13.3英寸</w:t>
            </w:r>
          </w:p>
        </w:tc>
      </w:tr>
      <w:tr w14:paraId="565B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</w:tcPr>
          <w:p w14:paraId="25CE12D6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面板类型</w:t>
            </w:r>
          </w:p>
        </w:tc>
        <w:tc>
          <w:tcPr>
            <w:tcW w:w="7883" w:type="dxa"/>
          </w:tcPr>
          <w:p w14:paraId="58187192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A-Si TFT-LCD</w:t>
            </w:r>
          </w:p>
        </w:tc>
      </w:tr>
      <w:tr w14:paraId="1DBF8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</w:tcPr>
          <w:p w14:paraId="0F899B2B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分辨率</w:t>
            </w:r>
          </w:p>
        </w:tc>
        <w:tc>
          <w:tcPr>
            <w:tcW w:w="7883" w:type="dxa"/>
          </w:tcPr>
          <w:p w14:paraId="3983D97D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1920*1080</w:t>
            </w:r>
          </w:p>
        </w:tc>
      </w:tr>
      <w:tr w14:paraId="64FEB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</w:tcPr>
          <w:p w14:paraId="0075ECC8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883" w:type="dxa"/>
          </w:tcPr>
          <w:p w14:paraId="3B9751BB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293.76*165.2mm</w:t>
            </w:r>
          </w:p>
        </w:tc>
      </w:tr>
      <w:tr w14:paraId="68924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</w:tcPr>
          <w:p w14:paraId="3E64CA6C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883" w:type="dxa"/>
          </w:tcPr>
          <w:p w14:paraId="58162AE9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89/89/89/89</w:t>
            </w:r>
          </w:p>
        </w:tc>
      </w:tr>
      <w:tr w14:paraId="63604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</w:tcPr>
          <w:p w14:paraId="3608F20B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显示亮度</w:t>
            </w:r>
          </w:p>
        </w:tc>
        <w:tc>
          <w:tcPr>
            <w:tcW w:w="7883" w:type="dxa"/>
          </w:tcPr>
          <w:p w14:paraId="50F12654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≥250cd</w:t>
            </w:r>
          </w:p>
        </w:tc>
      </w:tr>
      <w:tr w14:paraId="7E4B5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</w:tcPr>
          <w:p w14:paraId="3DB5C2B8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显示颜色</w:t>
            </w:r>
          </w:p>
        </w:tc>
        <w:tc>
          <w:tcPr>
            <w:tcW w:w="7883" w:type="dxa"/>
          </w:tcPr>
          <w:p w14:paraId="6C1B4276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16.7M,72%NTSC</w:t>
            </w:r>
          </w:p>
        </w:tc>
      </w:tr>
      <w:tr w14:paraId="1B612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</w:tcPr>
          <w:p w14:paraId="271B1A93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883" w:type="dxa"/>
          </w:tcPr>
          <w:p w14:paraId="5E9BBA78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WLED</w:t>
            </w:r>
          </w:p>
        </w:tc>
      </w:tr>
      <w:tr w14:paraId="16466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</w:tcPr>
          <w:p w14:paraId="428E06E5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对比度</w:t>
            </w:r>
          </w:p>
        </w:tc>
        <w:tc>
          <w:tcPr>
            <w:tcW w:w="7883" w:type="dxa"/>
          </w:tcPr>
          <w:p w14:paraId="086EF618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1000:1</w:t>
            </w:r>
          </w:p>
        </w:tc>
      </w:tr>
      <w:tr w14:paraId="6A51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</w:tcPr>
          <w:p w14:paraId="181CE446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反应时间</w:t>
            </w:r>
          </w:p>
        </w:tc>
        <w:tc>
          <w:tcPr>
            <w:tcW w:w="7883" w:type="dxa"/>
          </w:tcPr>
          <w:p w14:paraId="1965F9FD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7MS</w:t>
            </w:r>
          </w:p>
        </w:tc>
      </w:tr>
      <w:tr w14:paraId="633DF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</w:tcPr>
          <w:p w14:paraId="00767557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883" w:type="dxa"/>
          </w:tcPr>
          <w:p w14:paraId="247BD44E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60HZ</w:t>
            </w:r>
          </w:p>
        </w:tc>
      </w:tr>
      <w:tr w14:paraId="1121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</w:tcPr>
          <w:p w14:paraId="39EC5575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工作模式</w:t>
            </w:r>
          </w:p>
        </w:tc>
        <w:tc>
          <w:tcPr>
            <w:tcW w:w="7883" w:type="dxa"/>
          </w:tcPr>
          <w:p w14:paraId="37B98D76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FSA,常黑显示，透射式</w:t>
            </w:r>
          </w:p>
        </w:tc>
      </w:tr>
    </w:tbl>
    <w:p w14:paraId="0274C121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A4E0762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机身参数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7884"/>
      </w:tblGrid>
      <w:tr w14:paraId="34A8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6FB83B62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可选颜色</w:t>
            </w:r>
          </w:p>
        </w:tc>
        <w:tc>
          <w:tcPr>
            <w:tcW w:w="7884" w:type="dxa"/>
          </w:tcPr>
          <w:p w14:paraId="497E881A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黑色、白色、银色</w:t>
            </w:r>
          </w:p>
        </w:tc>
      </w:tr>
      <w:tr w14:paraId="0D25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2EE395ED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边框材质</w:t>
            </w:r>
          </w:p>
        </w:tc>
        <w:tc>
          <w:tcPr>
            <w:tcW w:w="7884" w:type="dxa"/>
          </w:tcPr>
          <w:p w14:paraId="20306036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铝型材（氧化拉丝工艺）</w:t>
            </w:r>
          </w:p>
        </w:tc>
      </w:tr>
      <w:tr w14:paraId="3C2AB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3B6D0EB1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机身材质</w:t>
            </w:r>
          </w:p>
        </w:tc>
        <w:tc>
          <w:tcPr>
            <w:tcW w:w="7884" w:type="dxa"/>
          </w:tcPr>
          <w:p w14:paraId="40C8341C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镀锌板（金属喷涂工艺）</w:t>
            </w:r>
          </w:p>
        </w:tc>
      </w:tr>
      <w:tr w14:paraId="30D9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4D589B86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表面材质</w:t>
            </w:r>
          </w:p>
        </w:tc>
        <w:tc>
          <w:tcPr>
            <w:tcW w:w="7884" w:type="dxa"/>
          </w:tcPr>
          <w:p w14:paraId="32C8EDC6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钢化玻璃（物理钢化工艺）</w:t>
            </w:r>
          </w:p>
        </w:tc>
      </w:tr>
      <w:tr w14:paraId="536F2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4BA704ED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包装材质</w:t>
            </w:r>
          </w:p>
        </w:tc>
        <w:tc>
          <w:tcPr>
            <w:tcW w:w="7884" w:type="dxa"/>
          </w:tcPr>
          <w:p w14:paraId="3B201649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常规KK材质（中性包装）</w:t>
            </w:r>
          </w:p>
        </w:tc>
      </w:tr>
      <w:tr w14:paraId="71E0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52217B1B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机身尺寸</w:t>
            </w:r>
          </w:p>
        </w:tc>
        <w:tc>
          <w:tcPr>
            <w:tcW w:w="7884" w:type="dxa"/>
            <w:vAlign w:val="top"/>
          </w:tcPr>
          <w:p w14:paraId="2E94D2EF"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332.4*206.4*60.2mm</w:t>
            </w:r>
          </w:p>
        </w:tc>
      </w:tr>
      <w:tr w14:paraId="6F500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23A5C895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包装尺寸</w:t>
            </w:r>
          </w:p>
        </w:tc>
        <w:tc>
          <w:tcPr>
            <w:tcW w:w="7884" w:type="dxa"/>
            <w:vAlign w:val="top"/>
          </w:tcPr>
          <w:p w14:paraId="740C0B09"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385*280*110mm</w:t>
            </w:r>
          </w:p>
        </w:tc>
      </w:tr>
      <w:tr w14:paraId="5BFDA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2DB54509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VFSA孔位</w:t>
            </w:r>
          </w:p>
        </w:tc>
        <w:tc>
          <w:tcPr>
            <w:tcW w:w="7884" w:type="dxa"/>
          </w:tcPr>
          <w:p w14:paraId="507E13DC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100*100mm</w:t>
            </w:r>
          </w:p>
        </w:tc>
      </w:tr>
      <w:tr w14:paraId="7C2C8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26623D08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净重/毛重</w:t>
            </w:r>
          </w:p>
        </w:tc>
        <w:tc>
          <w:tcPr>
            <w:tcW w:w="7884" w:type="dxa"/>
          </w:tcPr>
          <w:p w14:paraId="2DB81AB5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2.6KG/3KG</w:t>
            </w:r>
          </w:p>
        </w:tc>
      </w:tr>
      <w:tr w14:paraId="117F7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36A77CCB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壁挂支架</w:t>
            </w:r>
          </w:p>
        </w:tc>
        <w:tc>
          <w:tcPr>
            <w:tcW w:w="7884" w:type="dxa"/>
          </w:tcPr>
          <w:p w14:paraId="345D4159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标配横/竖通用支架</w:t>
            </w:r>
          </w:p>
        </w:tc>
      </w:tr>
      <w:tr w14:paraId="5310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65994A34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安装方式</w:t>
            </w:r>
          </w:p>
        </w:tc>
        <w:tc>
          <w:tcPr>
            <w:tcW w:w="7884" w:type="dxa"/>
          </w:tcPr>
          <w:p w14:paraId="1E6452C7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壁挂/吊装/嵌入/支架等多种安装方式</w:t>
            </w:r>
          </w:p>
        </w:tc>
      </w:tr>
    </w:tbl>
    <w:p w14:paraId="374B2871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5297CF27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1C8B84CE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系统方案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7884"/>
      </w:tblGrid>
      <w:tr w14:paraId="4CE2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vAlign w:val="top"/>
          </w:tcPr>
          <w:p w14:paraId="2984DC76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操作系统</w:t>
            </w:r>
          </w:p>
        </w:tc>
        <w:tc>
          <w:tcPr>
            <w:tcW w:w="7884" w:type="dxa"/>
            <w:vAlign w:val="top"/>
          </w:tcPr>
          <w:p w14:paraId="13F949D0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Android</w:t>
            </w:r>
          </w:p>
        </w:tc>
      </w:tr>
      <w:tr w14:paraId="30A54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vAlign w:val="top"/>
          </w:tcPr>
          <w:p w14:paraId="3C10C114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系统版本</w:t>
            </w:r>
          </w:p>
        </w:tc>
        <w:tc>
          <w:tcPr>
            <w:tcW w:w="7884" w:type="dxa"/>
            <w:vAlign w:val="top"/>
          </w:tcPr>
          <w:p w14:paraId="67A0035B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7.1</w:t>
            </w:r>
          </w:p>
        </w:tc>
      </w:tr>
      <w:tr w14:paraId="07B66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vAlign w:val="top"/>
          </w:tcPr>
          <w:p w14:paraId="0461341F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CPU</w:t>
            </w:r>
          </w:p>
        </w:tc>
        <w:tc>
          <w:tcPr>
            <w:tcW w:w="7884" w:type="dxa"/>
            <w:vAlign w:val="top"/>
          </w:tcPr>
          <w:p w14:paraId="0837685A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A40i  ARM A7四核 主频1.2HZ</w:t>
            </w:r>
          </w:p>
        </w:tc>
      </w:tr>
      <w:tr w14:paraId="6B96F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vAlign w:val="top"/>
          </w:tcPr>
          <w:p w14:paraId="37EE5654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GPU</w:t>
            </w:r>
          </w:p>
        </w:tc>
        <w:tc>
          <w:tcPr>
            <w:tcW w:w="7884" w:type="dxa"/>
            <w:vAlign w:val="top"/>
          </w:tcPr>
          <w:p w14:paraId="76B7F18B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Mail-400MP2</w:t>
            </w:r>
          </w:p>
        </w:tc>
      </w:tr>
      <w:tr w14:paraId="1137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vAlign w:val="top"/>
          </w:tcPr>
          <w:p w14:paraId="6914395B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RAM</w:t>
            </w:r>
          </w:p>
        </w:tc>
        <w:tc>
          <w:tcPr>
            <w:tcW w:w="7884" w:type="dxa"/>
            <w:vAlign w:val="top"/>
          </w:tcPr>
          <w:p w14:paraId="6E362ABD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1G</w:t>
            </w:r>
          </w:p>
        </w:tc>
      </w:tr>
      <w:tr w14:paraId="36E5C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vAlign w:val="top"/>
          </w:tcPr>
          <w:p w14:paraId="4E2BFF76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EMMC ROM</w:t>
            </w:r>
          </w:p>
        </w:tc>
        <w:tc>
          <w:tcPr>
            <w:tcW w:w="7884" w:type="dxa"/>
            <w:vAlign w:val="top"/>
          </w:tcPr>
          <w:p w14:paraId="70C52ACE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8G</w:t>
            </w:r>
          </w:p>
        </w:tc>
      </w:tr>
      <w:tr w14:paraId="40F32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vAlign w:val="top"/>
          </w:tcPr>
          <w:p w14:paraId="281C592F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输入端口</w:t>
            </w:r>
          </w:p>
        </w:tc>
        <w:tc>
          <w:tcPr>
            <w:tcW w:w="7884" w:type="dxa"/>
            <w:vAlign w:val="top"/>
          </w:tcPr>
          <w:p w14:paraId="05BB0485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USB*2   RJ45*1</w:t>
            </w:r>
          </w:p>
        </w:tc>
      </w:tr>
      <w:tr w14:paraId="06A33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vAlign w:val="top"/>
          </w:tcPr>
          <w:p w14:paraId="6922A8FF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高清端口</w:t>
            </w:r>
          </w:p>
        </w:tc>
        <w:tc>
          <w:tcPr>
            <w:tcW w:w="7884" w:type="dxa"/>
            <w:vAlign w:val="top"/>
          </w:tcPr>
          <w:p w14:paraId="4005C7BF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 w14:paraId="1743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vAlign w:val="top"/>
          </w:tcPr>
          <w:p w14:paraId="18F47A9F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音频端口</w:t>
            </w:r>
          </w:p>
        </w:tc>
        <w:tc>
          <w:tcPr>
            <w:tcW w:w="7884" w:type="dxa"/>
            <w:vAlign w:val="top"/>
          </w:tcPr>
          <w:p w14:paraId="47A23BD7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</w:tbl>
    <w:p w14:paraId="344548B9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6771A135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系统功能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7884"/>
      </w:tblGrid>
      <w:tr w14:paraId="4AF74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2AFC33A0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预装软件</w:t>
            </w:r>
          </w:p>
        </w:tc>
        <w:tc>
          <w:tcPr>
            <w:tcW w:w="7884" w:type="dxa"/>
          </w:tcPr>
          <w:p w14:paraId="59DDC602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信息发布软件（可卸载）</w:t>
            </w:r>
          </w:p>
        </w:tc>
      </w:tr>
      <w:tr w14:paraId="1CCF8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27B92750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软件应用</w:t>
            </w:r>
          </w:p>
        </w:tc>
        <w:tc>
          <w:tcPr>
            <w:tcW w:w="7884" w:type="dxa"/>
          </w:tcPr>
          <w:p w14:paraId="0880D3A7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支持第三方应用安装</w:t>
            </w:r>
          </w:p>
        </w:tc>
      </w:tr>
      <w:tr w14:paraId="2783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42058198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解码功能</w:t>
            </w:r>
          </w:p>
        </w:tc>
        <w:tc>
          <w:tcPr>
            <w:tcW w:w="7884" w:type="dxa"/>
          </w:tcPr>
          <w:p w14:paraId="37C13377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最高支持1080P音频视解码播放</w:t>
            </w:r>
          </w:p>
        </w:tc>
      </w:tr>
      <w:tr w14:paraId="47A0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4B46A944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ROOT权限</w:t>
            </w:r>
          </w:p>
        </w:tc>
        <w:tc>
          <w:tcPr>
            <w:tcW w:w="7884" w:type="dxa"/>
          </w:tcPr>
          <w:p w14:paraId="76576913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默认开放root 权限</w:t>
            </w:r>
          </w:p>
        </w:tc>
      </w:tr>
      <w:tr w14:paraId="10B81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634BE27D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内存拓展</w:t>
            </w:r>
          </w:p>
        </w:tc>
        <w:tc>
          <w:tcPr>
            <w:tcW w:w="7884" w:type="dxa"/>
          </w:tcPr>
          <w:p w14:paraId="19704916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不支持</w:t>
            </w:r>
          </w:p>
        </w:tc>
      </w:tr>
      <w:tr w14:paraId="16C2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35E6126A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网络通信</w:t>
            </w:r>
          </w:p>
        </w:tc>
        <w:tc>
          <w:tcPr>
            <w:tcW w:w="7884" w:type="dxa"/>
          </w:tcPr>
          <w:p w14:paraId="5630C71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支持RJ45以太网；支持Wi-Fi</w:t>
            </w:r>
          </w:p>
        </w:tc>
      </w:tr>
      <w:tr w14:paraId="321E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20A0BA2A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3G/4G</w:t>
            </w:r>
          </w:p>
        </w:tc>
        <w:tc>
          <w:tcPr>
            <w:tcW w:w="7884" w:type="dxa"/>
          </w:tcPr>
          <w:p w14:paraId="2CF3D9C3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选装</w:t>
            </w:r>
          </w:p>
        </w:tc>
      </w:tr>
      <w:tr w14:paraId="6CD4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7A2EF240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音频功放</w:t>
            </w:r>
          </w:p>
        </w:tc>
        <w:tc>
          <w:tcPr>
            <w:tcW w:w="7884" w:type="dxa"/>
          </w:tcPr>
          <w:p w14:paraId="01FE2DE9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内置2路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8欧 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瓦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  <w:t>优质喇叭</w:t>
            </w:r>
          </w:p>
        </w:tc>
      </w:tr>
      <w:tr w14:paraId="74A1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71A48DB2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红外遥控</w:t>
            </w:r>
          </w:p>
        </w:tc>
        <w:tc>
          <w:tcPr>
            <w:tcW w:w="7884" w:type="dxa"/>
          </w:tcPr>
          <w:p w14:paraId="78B67500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支持遥控器操作设备</w:t>
            </w:r>
          </w:p>
        </w:tc>
      </w:tr>
      <w:tr w14:paraId="1EE5A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70DEB9FD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画面旋转</w:t>
            </w:r>
          </w:p>
        </w:tc>
        <w:tc>
          <w:tcPr>
            <w:tcW w:w="7884" w:type="dxa"/>
          </w:tcPr>
          <w:p w14:paraId="1AA6D9D1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支持0 度，90 度，180 度，270 度手动旋转</w:t>
            </w:r>
          </w:p>
        </w:tc>
      </w:tr>
      <w:tr w14:paraId="20522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7762E102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语言支持</w:t>
            </w:r>
          </w:p>
        </w:tc>
        <w:tc>
          <w:tcPr>
            <w:tcW w:w="7884" w:type="dxa"/>
          </w:tcPr>
          <w:p w14:paraId="27EF1ABE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支持中文、英文等多国语言</w:t>
            </w:r>
          </w:p>
        </w:tc>
      </w:tr>
      <w:tr w14:paraId="27919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17CE02B2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输入法</w:t>
            </w:r>
          </w:p>
        </w:tc>
        <w:tc>
          <w:tcPr>
            <w:tcW w:w="7884" w:type="dxa"/>
          </w:tcPr>
          <w:p w14:paraId="05EBBC15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标准Android 键盘，可选第三方输入法</w:t>
            </w:r>
          </w:p>
        </w:tc>
      </w:tr>
      <w:tr w14:paraId="54CC8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106B22D4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开机画面</w:t>
            </w:r>
          </w:p>
        </w:tc>
        <w:tc>
          <w:tcPr>
            <w:tcW w:w="7884" w:type="dxa"/>
          </w:tcPr>
          <w:p w14:paraId="06F4AF43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支持自定义开机动画</w:t>
            </w:r>
          </w:p>
        </w:tc>
      </w:tr>
      <w:tr w14:paraId="1BBA0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1C31563A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系统升级</w:t>
            </w:r>
          </w:p>
        </w:tc>
        <w:tc>
          <w:tcPr>
            <w:tcW w:w="7884" w:type="dxa"/>
          </w:tcPr>
          <w:p w14:paraId="5BE0730E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支持网络升级、U盘升级</w:t>
            </w:r>
          </w:p>
        </w:tc>
      </w:tr>
      <w:tr w14:paraId="109D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127122D4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开关设备</w:t>
            </w:r>
          </w:p>
        </w:tc>
        <w:tc>
          <w:tcPr>
            <w:tcW w:w="7884" w:type="dxa"/>
          </w:tcPr>
          <w:p w14:paraId="72B2DDE0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支持定时开关、遥控开关、通电自启等方式开关机</w:t>
            </w:r>
          </w:p>
        </w:tc>
      </w:tr>
    </w:tbl>
    <w:p w14:paraId="02A86272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0843F5C4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11D0A1D7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信发简介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（软件可卸载）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7884"/>
      </w:tblGrid>
      <w:tr w14:paraId="220DD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29BFFF3C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系统架构</w:t>
            </w:r>
          </w:p>
        </w:tc>
        <w:tc>
          <w:tcPr>
            <w:tcW w:w="7884" w:type="dxa"/>
          </w:tcPr>
          <w:p w14:paraId="119EAF0C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B/S架构</w:t>
            </w:r>
          </w:p>
        </w:tc>
      </w:tr>
      <w:tr w14:paraId="0E0B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6C3D6DA1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服务器</w:t>
            </w:r>
          </w:p>
        </w:tc>
        <w:tc>
          <w:tcPr>
            <w:tcW w:w="7884" w:type="dxa"/>
          </w:tcPr>
          <w:p w14:paraId="6261DA76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局域网/广域网</w:t>
            </w:r>
          </w:p>
        </w:tc>
      </w:tr>
      <w:tr w14:paraId="0911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0BD248B8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播放模式</w:t>
            </w:r>
          </w:p>
        </w:tc>
        <w:tc>
          <w:tcPr>
            <w:tcW w:w="7884" w:type="dxa"/>
          </w:tcPr>
          <w:p w14:paraId="3CA528C7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服务器模式/单机模式</w:t>
            </w:r>
          </w:p>
        </w:tc>
      </w:tr>
      <w:tr w14:paraId="288E2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63108830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手机发布</w:t>
            </w:r>
          </w:p>
        </w:tc>
        <w:tc>
          <w:tcPr>
            <w:tcW w:w="7884" w:type="dxa"/>
          </w:tcPr>
          <w:p w14:paraId="4F799EE3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支持APP上传节目</w:t>
            </w:r>
          </w:p>
        </w:tc>
      </w:tr>
      <w:tr w14:paraId="28EF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6296E9C5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U盘更新</w:t>
            </w:r>
          </w:p>
        </w:tc>
        <w:tc>
          <w:tcPr>
            <w:tcW w:w="7884" w:type="dxa"/>
          </w:tcPr>
          <w:p w14:paraId="683D145D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支持通过U盘上传节目</w:t>
            </w:r>
          </w:p>
        </w:tc>
      </w:tr>
      <w:tr w14:paraId="7D869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52FB64C2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远程监控</w:t>
            </w:r>
          </w:p>
        </w:tc>
        <w:tc>
          <w:tcPr>
            <w:tcW w:w="7884" w:type="dxa"/>
          </w:tcPr>
          <w:p w14:paraId="03F03788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实时远程监控，系统崩溃自恢复，7*24 小时无人值守</w:t>
            </w:r>
          </w:p>
        </w:tc>
      </w:tr>
      <w:tr w14:paraId="2255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48B773EB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播放支持</w:t>
            </w:r>
          </w:p>
        </w:tc>
        <w:tc>
          <w:tcPr>
            <w:tcW w:w="7884" w:type="dxa"/>
          </w:tcPr>
          <w:p w14:paraId="4FA6BAC8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支持视频、图片、字幕、PPT、网页、天气、时钟等插件混合播放</w:t>
            </w:r>
          </w:p>
        </w:tc>
      </w:tr>
      <w:tr w14:paraId="67C38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0505DB91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分屏播放</w:t>
            </w:r>
          </w:p>
        </w:tc>
        <w:tc>
          <w:tcPr>
            <w:tcW w:w="7884" w:type="dxa"/>
          </w:tcPr>
          <w:p w14:paraId="74C9B6C9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支持自定义各种播放模块划分区域显示</w:t>
            </w:r>
          </w:p>
        </w:tc>
      </w:tr>
      <w:tr w14:paraId="2B1C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79DF1E1D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定时播放</w:t>
            </w:r>
          </w:p>
        </w:tc>
        <w:tc>
          <w:tcPr>
            <w:tcW w:w="7884" w:type="dxa"/>
          </w:tcPr>
          <w:p w14:paraId="772CD1F6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支持自定义节目在指定时间段播放</w:t>
            </w:r>
          </w:p>
        </w:tc>
      </w:tr>
      <w:tr w14:paraId="186D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29B3E3D8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定时音量</w:t>
            </w:r>
          </w:p>
        </w:tc>
        <w:tc>
          <w:tcPr>
            <w:tcW w:w="7884" w:type="dxa"/>
          </w:tcPr>
          <w:p w14:paraId="565FDA9C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支持不同时间段设置不同音量大小</w:t>
            </w:r>
          </w:p>
        </w:tc>
      </w:tr>
      <w:tr w14:paraId="374E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vAlign w:val="top"/>
          </w:tcPr>
          <w:p w14:paraId="7B816D66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终端管理</w:t>
            </w:r>
          </w:p>
        </w:tc>
        <w:tc>
          <w:tcPr>
            <w:tcW w:w="7884" w:type="dxa"/>
            <w:vAlign w:val="top"/>
          </w:tcPr>
          <w:p w14:paraId="42E1BFC9"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可对终端自命名，通过网络定位识别设备方便管理</w:t>
            </w:r>
          </w:p>
        </w:tc>
      </w:tr>
      <w:tr w14:paraId="28726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vAlign w:val="top"/>
          </w:tcPr>
          <w:p w14:paraId="6DD080E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分级管理</w:t>
            </w:r>
          </w:p>
        </w:tc>
        <w:tc>
          <w:tcPr>
            <w:tcW w:w="7884" w:type="dxa"/>
            <w:vAlign w:val="top"/>
          </w:tcPr>
          <w:p w14:paraId="35D3CDF0"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可由管理员新建分级角色并进行分级权限的编辑和修改等操作</w:t>
            </w:r>
          </w:p>
        </w:tc>
      </w:tr>
      <w:tr w14:paraId="5861A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vMerge w:val="restart"/>
          </w:tcPr>
          <w:p w14:paraId="54B8AB72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77FC836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播放支持</w:t>
            </w:r>
          </w:p>
        </w:tc>
        <w:tc>
          <w:tcPr>
            <w:tcW w:w="7884" w:type="dxa"/>
          </w:tcPr>
          <w:p w14:paraId="461DD503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支持MP3,WMA,WAV, APE, FLAC, AAC, OGG,M4A,3GPP 等音频格式</w:t>
            </w:r>
          </w:p>
        </w:tc>
      </w:tr>
      <w:tr w14:paraId="7B337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vMerge w:val="continue"/>
          </w:tcPr>
          <w:p w14:paraId="41098BDC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4" w:type="dxa"/>
          </w:tcPr>
          <w:p w14:paraId="4E60DAA8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支持JPG、BMP、PNG 等各种图片格式</w:t>
            </w:r>
          </w:p>
        </w:tc>
      </w:tr>
      <w:tr w14:paraId="5B4AE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vMerge w:val="continue"/>
          </w:tcPr>
          <w:p w14:paraId="1455287A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84" w:type="dxa"/>
          </w:tcPr>
          <w:p w14:paraId="2800DCC8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highlight w:val="none"/>
                <w:u w:val="none"/>
                <w:vertAlign w:val="baseline"/>
                <w:lang w:eastAsia="zh-CN"/>
              </w:rPr>
              <w:t>AVI，rm，rmvb， MKV，WMV，MOV，MP4 等视频格式</w:t>
            </w:r>
          </w:p>
        </w:tc>
      </w:tr>
      <w:tr w14:paraId="59969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</w:tcPr>
          <w:p w14:paraId="2268D4BC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更多功能</w:t>
            </w:r>
          </w:p>
        </w:tc>
        <w:tc>
          <w:tcPr>
            <w:tcW w:w="7884" w:type="dxa"/>
          </w:tcPr>
          <w:p w14:paraId="385AFAF0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请参考使用说明书或者联系厂家提供技术指导</w:t>
            </w:r>
          </w:p>
        </w:tc>
      </w:tr>
    </w:tbl>
    <w:p w14:paraId="5AFA2306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5D9ADF4A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电气性能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0"/>
        <w:gridCol w:w="7872"/>
      </w:tblGrid>
      <w:tr w14:paraId="5B29F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0" w:type="dxa"/>
          </w:tcPr>
          <w:p w14:paraId="7E1874EB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适用场景</w:t>
            </w:r>
          </w:p>
        </w:tc>
        <w:tc>
          <w:tcPr>
            <w:tcW w:w="7872" w:type="dxa"/>
          </w:tcPr>
          <w:p w14:paraId="09ACE786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室内安装</w:t>
            </w:r>
          </w:p>
        </w:tc>
      </w:tr>
      <w:tr w14:paraId="53A2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0" w:type="dxa"/>
          </w:tcPr>
          <w:p w14:paraId="13A7EBC8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输入电压</w:t>
            </w:r>
          </w:p>
        </w:tc>
        <w:tc>
          <w:tcPr>
            <w:tcW w:w="7872" w:type="dxa"/>
          </w:tcPr>
          <w:p w14:paraId="771C4EC6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AC110-220V</w:t>
            </w:r>
          </w:p>
        </w:tc>
      </w:tr>
      <w:tr w14:paraId="7290E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0" w:type="dxa"/>
          </w:tcPr>
          <w:p w14:paraId="3857551C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待机功率</w:t>
            </w:r>
          </w:p>
        </w:tc>
        <w:tc>
          <w:tcPr>
            <w:tcW w:w="7872" w:type="dxa"/>
          </w:tcPr>
          <w:p w14:paraId="63EF7235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≦1W</w:t>
            </w:r>
          </w:p>
        </w:tc>
      </w:tr>
      <w:tr w14:paraId="201F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0" w:type="dxa"/>
          </w:tcPr>
          <w:p w14:paraId="39C89E3A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额定功率</w:t>
            </w:r>
          </w:p>
        </w:tc>
        <w:tc>
          <w:tcPr>
            <w:tcW w:w="7872" w:type="dxa"/>
          </w:tcPr>
          <w:p w14:paraId="04360B91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≦15W</w:t>
            </w:r>
          </w:p>
        </w:tc>
      </w:tr>
      <w:tr w14:paraId="07CF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0" w:type="dxa"/>
          </w:tcPr>
          <w:p w14:paraId="6DF054E8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存储环境</w:t>
            </w:r>
          </w:p>
        </w:tc>
        <w:tc>
          <w:tcPr>
            <w:tcW w:w="7872" w:type="dxa"/>
          </w:tcPr>
          <w:p w14:paraId="29802950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温度‐5℃~60℃/湿度10%RH~90%RH</w:t>
            </w:r>
          </w:p>
        </w:tc>
      </w:tr>
      <w:tr w14:paraId="24553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0" w:type="dxa"/>
          </w:tcPr>
          <w:p w14:paraId="7FD8F436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7872" w:type="dxa"/>
          </w:tcPr>
          <w:p w14:paraId="23670857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温度‐0℃~55℃/湿度10%RH~90%RH</w:t>
            </w:r>
          </w:p>
        </w:tc>
      </w:tr>
      <w:tr w14:paraId="2FF5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0" w:type="dxa"/>
          </w:tcPr>
          <w:p w14:paraId="2ED5A7F1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使用寿命</w:t>
            </w:r>
          </w:p>
        </w:tc>
        <w:tc>
          <w:tcPr>
            <w:tcW w:w="7872" w:type="dxa"/>
          </w:tcPr>
          <w:p w14:paraId="2F8BF79F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＞80000小时</w:t>
            </w:r>
          </w:p>
        </w:tc>
      </w:tr>
      <w:tr w14:paraId="347C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0" w:type="dxa"/>
          </w:tcPr>
          <w:p w14:paraId="04155C2D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注意事项</w:t>
            </w:r>
          </w:p>
        </w:tc>
        <w:tc>
          <w:tcPr>
            <w:tcW w:w="7872" w:type="dxa"/>
          </w:tcPr>
          <w:p w14:paraId="395E6A3F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请勿在雨淋、潮湿、油污、阳光直晒的环境下使用，避免设备损坏</w:t>
            </w:r>
          </w:p>
        </w:tc>
      </w:tr>
    </w:tbl>
    <w:p w14:paraId="599AE4E9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3D99EF2C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3FBB11D4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装箱清单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0"/>
        <w:gridCol w:w="7872"/>
      </w:tblGrid>
      <w:tr w14:paraId="5847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0" w:type="dxa"/>
            <w:vAlign w:val="top"/>
          </w:tcPr>
          <w:p w14:paraId="07E00994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整机</w:t>
            </w:r>
          </w:p>
        </w:tc>
        <w:tc>
          <w:tcPr>
            <w:tcW w:w="7872" w:type="dxa"/>
            <w:vAlign w:val="top"/>
          </w:tcPr>
          <w:p w14:paraId="1E2EC5BA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</w:tr>
      <w:tr w14:paraId="23744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0" w:type="dxa"/>
            <w:vAlign w:val="top"/>
          </w:tcPr>
          <w:p w14:paraId="16835430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壁挂架</w:t>
            </w:r>
          </w:p>
        </w:tc>
        <w:tc>
          <w:tcPr>
            <w:tcW w:w="7872" w:type="dxa"/>
            <w:vAlign w:val="top"/>
          </w:tcPr>
          <w:p w14:paraId="45D5F195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</w:tr>
      <w:tr w14:paraId="3691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0" w:type="dxa"/>
            <w:vAlign w:val="top"/>
          </w:tcPr>
          <w:p w14:paraId="32EE5D5C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电源线</w:t>
            </w:r>
          </w:p>
        </w:tc>
        <w:tc>
          <w:tcPr>
            <w:tcW w:w="7872" w:type="dxa"/>
            <w:vAlign w:val="top"/>
          </w:tcPr>
          <w:p w14:paraId="5992D36A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1条</w:t>
            </w:r>
          </w:p>
        </w:tc>
      </w:tr>
      <w:tr w14:paraId="16DAA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0" w:type="dxa"/>
            <w:vAlign w:val="top"/>
          </w:tcPr>
          <w:p w14:paraId="3B3D5ED1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遥控器</w:t>
            </w:r>
          </w:p>
        </w:tc>
        <w:tc>
          <w:tcPr>
            <w:tcW w:w="7872" w:type="dxa"/>
            <w:vAlign w:val="top"/>
          </w:tcPr>
          <w:p w14:paraId="6DED22E0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</w:tr>
      <w:tr w14:paraId="2A14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0" w:type="dxa"/>
            <w:vAlign w:val="top"/>
          </w:tcPr>
          <w:p w14:paraId="04E386B9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WiFi天线棒</w:t>
            </w:r>
          </w:p>
        </w:tc>
        <w:tc>
          <w:tcPr>
            <w:tcW w:w="7872" w:type="dxa"/>
            <w:vAlign w:val="top"/>
          </w:tcPr>
          <w:p w14:paraId="0F328BC5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1支</w:t>
            </w:r>
          </w:p>
        </w:tc>
      </w:tr>
      <w:tr w14:paraId="5103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0" w:type="dxa"/>
            <w:vAlign w:val="top"/>
          </w:tcPr>
          <w:p w14:paraId="0D225A74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固定螺丝</w:t>
            </w:r>
          </w:p>
        </w:tc>
        <w:tc>
          <w:tcPr>
            <w:tcW w:w="7872" w:type="dxa"/>
            <w:vAlign w:val="top"/>
          </w:tcPr>
          <w:p w14:paraId="4477B43D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1套（4个）</w:t>
            </w:r>
          </w:p>
        </w:tc>
      </w:tr>
      <w:tr w14:paraId="212E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0" w:type="dxa"/>
            <w:vAlign w:val="top"/>
          </w:tcPr>
          <w:p w14:paraId="78EA4107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合格证/保修卡</w:t>
            </w:r>
          </w:p>
        </w:tc>
        <w:tc>
          <w:tcPr>
            <w:tcW w:w="7872" w:type="dxa"/>
            <w:vAlign w:val="top"/>
          </w:tcPr>
          <w:p w14:paraId="52A540C4"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</w:tbl>
    <w:p w14:paraId="61096EE0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17FEC6EF">
      <w:pPr>
        <w:widowControl w:val="0"/>
        <w:numPr>
          <w:ilvl w:val="0"/>
          <w:numId w:val="0"/>
        </w:numPr>
        <w:jc w:val="left"/>
        <w:outlineLvl w:val="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2" w:name="_Toc28500"/>
      <w:bookmarkStart w:id="3" w:name="_Toc696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尺寸图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（可放大查看）</w:t>
      </w:r>
      <w:bookmarkEnd w:id="2"/>
      <w:bookmarkEnd w:id="3"/>
    </w:p>
    <w:p w14:paraId="040D3F04">
      <w:pPr>
        <w:widowControl w:val="0"/>
        <w:numPr>
          <w:ilvl w:val="0"/>
          <w:numId w:val="0"/>
        </w:numPr>
        <w:jc w:val="left"/>
        <w:outlineLvl w:val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F223080">
      <w:pPr>
        <w:widowControl w:val="0"/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640830" cy="4320540"/>
            <wp:effectExtent l="0" t="0" r="3810" b="7620"/>
            <wp:docPr id="4" name="图片 4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277DA">
      <w:pPr>
        <w:widowControl w:val="0"/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安装说明</w:t>
      </w:r>
    </w:p>
    <w:p w14:paraId="6D3C67EB">
      <w:pPr>
        <w:widowControl w:val="0"/>
        <w:numPr>
          <w:ilvl w:val="0"/>
          <w:numId w:val="0"/>
        </w:numPr>
        <w:jc w:val="center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671185" cy="7842885"/>
            <wp:effectExtent l="0" t="0" r="13335" b="5715"/>
            <wp:docPr id="7" name="图片 3" descr="10.1-27寸常规款安装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10.1-27寸常规款安装示意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784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C0F61">
      <w:pPr>
        <w:widowControl w:val="0"/>
        <w:numPr>
          <w:ilvl w:val="0"/>
          <w:numId w:val="0"/>
        </w:numPr>
        <w:jc w:val="center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 w14:paraId="34C98085">
      <w:pPr>
        <w:widowControl w:val="0"/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</w:p>
    <w:p w14:paraId="4D5CAC2B">
      <w:pPr>
        <w:widowControl w:val="0"/>
        <w:numPr>
          <w:ilvl w:val="0"/>
          <w:numId w:val="0"/>
        </w:numPr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注意事项</w:t>
      </w:r>
    </w:p>
    <w:p w14:paraId="536DCBB5">
      <w:pPr>
        <w:widowControl w:val="0"/>
        <w:numPr>
          <w:ilvl w:val="0"/>
          <w:numId w:val="2"/>
        </w:numPr>
        <w:ind w:leftChars="0" w:firstLine="840" w:firstLineChars="3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当物流派送签收货物时，请通电验货，确保产品正常显示且无异常后签收</w:t>
      </w:r>
    </w:p>
    <w:p w14:paraId="4AAA1509">
      <w:pPr>
        <w:widowControl w:val="0"/>
        <w:numPr>
          <w:ilvl w:val="0"/>
          <w:numId w:val="2"/>
        </w:numPr>
        <w:ind w:leftChars="0" w:firstLine="840" w:firstLineChars="3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设备自出厂日起按行业标准质保一年，执行国家显示类产品三包规定</w:t>
      </w:r>
    </w:p>
    <w:p w14:paraId="499F6841">
      <w:pPr>
        <w:widowControl w:val="0"/>
        <w:numPr>
          <w:ilvl w:val="0"/>
          <w:numId w:val="2"/>
        </w:numPr>
        <w:ind w:leftChars="0" w:firstLine="840" w:firstLineChars="3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请勿将设备放在雨淋、潮湿、日晒等恶劣环境下使用，避免设备损坏</w:t>
      </w:r>
    </w:p>
    <w:p w14:paraId="02859547">
      <w:pPr>
        <w:widowControl w:val="0"/>
        <w:numPr>
          <w:ilvl w:val="0"/>
          <w:numId w:val="2"/>
        </w:numPr>
        <w:ind w:leftChars="0" w:firstLine="840" w:firstLineChars="300"/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设备输入电源必须严格按照设备所需的电压接电、并确保接地</w:t>
      </w:r>
    </w:p>
    <w:p w14:paraId="5CF96599">
      <w:pPr>
        <w:widowControl w:val="0"/>
        <w:numPr>
          <w:ilvl w:val="0"/>
          <w:numId w:val="2"/>
        </w:numPr>
        <w:ind w:leftChars="0" w:firstLine="840" w:firstLineChars="300"/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清洁设备时请关闭电源，可用酒精或电子清洁剂擦拭表面</w:t>
      </w:r>
    </w:p>
    <w:p w14:paraId="37DF1FDD">
      <w:pPr>
        <w:widowControl w:val="0"/>
        <w:numPr>
          <w:ilvl w:val="0"/>
          <w:numId w:val="2"/>
        </w:numPr>
        <w:ind w:leftChars="0" w:firstLine="840" w:firstLineChars="300"/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安装设备请参考安装示意图，务必将设备安装牢固，避免掉落发生危险</w:t>
      </w:r>
    </w:p>
    <w:p w14:paraId="69CAE892">
      <w:pPr>
        <w:widowControl w:val="0"/>
        <w:numPr>
          <w:ilvl w:val="0"/>
          <w:numId w:val="2"/>
        </w:numPr>
        <w:ind w:leftChars="0" w:firstLine="840" w:firstLineChars="300"/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未经授权请勿对设备自行拆卸或是维修，以防高压触电或发生其他危险</w:t>
      </w:r>
    </w:p>
    <w:p w14:paraId="7AF3C0AD">
      <w:pPr>
        <w:widowControl w:val="0"/>
        <w:numPr>
          <w:ilvl w:val="0"/>
          <w:numId w:val="2"/>
        </w:numPr>
        <w:ind w:leftChars="0" w:firstLine="840" w:firstLineChars="300"/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以上阐述内容可能会与实物存在部分差异，请您以实际货物为准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A8A4D">
    <w:pPr>
      <w:pStyle w:val="2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44640" cy="321310"/>
          <wp:effectExtent l="0" t="0" r="3810" b="2540"/>
          <wp:docPr id="5" name="图片 5" descr="页脚 设计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页脚 设计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4640" cy="321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3FDD3">
    <w:pPr>
      <w:pStyle w:val="3"/>
      <w:rPr>
        <w:rFonts w:hint="eastAsia"/>
        <w:sz w:val="24"/>
        <w:szCs w:val="24"/>
      </w:rPr>
    </w:pPr>
    <w:r>
      <w:rPr>
        <w:rFonts w:hint="eastAsia" w:eastAsiaTheme="minorEastAsia"/>
        <w:lang w:val="en-US" w:eastAsia="zh-CN"/>
      </w:rPr>
      <w:drawing>
        <wp:inline distT="0" distB="0" distL="114300" distR="114300">
          <wp:extent cx="1550670" cy="423545"/>
          <wp:effectExtent l="0" t="0" r="11430" b="14605"/>
          <wp:docPr id="6" name="图片 6" descr="Logo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Logo 拷贝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0670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  <w:lang w:val="en-US" w:eastAsia="zh-CN"/>
      </w:rPr>
      <w:t xml:space="preserve">                                         </w:t>
    </w:r>
    <w:r>
      <w:rPr>
        <w:rFonts w:hint="eastAsia"/>
        <w:sz w:val="24"/>
        <w:szCs w:val="24"/>
      </w:rPr>
      <w:t>文件编码: :</w:t>
    </w:r>
    <w:r>
      <w:rPr>
        <w:rFonts w:hint="eastAsia"/>
        <w:sz w:val="24"/>
        <w:szCs w:val="24"/>
        <w:lang w:val="en-US" w:eastAsia="zh-CN"/>
      </w:rPr>
      <w:t>HY</w:t>
    </w:r>
    <w:r>
      <w:rPr>
        <w:rFonts w:hint="eastAsia"/>
        <w:sz w:val="24"/>
        <w:szCs w:val="24"/>
      </w:rPr>
      <w:t>-</w:t>
    </w:r>
    <w:r>
      <w:rPr>
        <w:rFonts w:hint="eastAsia" w:ascii="宋体" w:hAnsi="宋体" w:eastAsia="宋体" w:cs="宋体"/>
        <w:sz w:val="24"/>
        <w:szCs w:val="24"/>
        <w:vertAlign w:val="baseline"/>
        <w:lang w:val="en-US" w:eastAsia="zh-CN"/>
      </w:rPr>
      <w:t>A-Si TFT-LCD</w:t>
    </w:r>
  </w:p>
  <w:p w14:paraId="63BABEC0">
    <w:pPr>
      <w:pStyle w:val="3"/>
      <w:ind w:firstLine="2880" w:firstLineChars="800"/>
      <w:rPr>
        <w:rFonts w:hint="eastAsia" w:ascii="华文行楷" w:hAnsi="华文行楷" w:eastAsia="华文行楷" w:cs="华文行楷"/>
        <w:sz w:val="36"/>
        <w:szCs w:val="36"/>
        <w:lang w:val="en-US" w:eastAsia="zh-CN"/>
      </w:rPr>
    </w:pPr>
    <w:r>
      <w:rPr>
        <w:rFonts w:hint="eastAsia" w:ascii="华文行楷" w:hAnsi="华文行楷" w:eastAsia="华文行楷" w:cs="华文行楷"/>
        <w:sz w:val="36"/>
        <w:szCs w:val="36"/>
        <w:lang w:val="en-US" w:eastAsia="zh-CN"/>
      </w:rPr>
      <w:t>上海昊殷智能</w:t>
    </w:r>
    <w:r>
      <w:rPr>
        <w:rFonts w:hint="eastAsia" w:ascii="华文行楷" w:hAnsi="华文行楷" w:eastAsia="华文行楷" w:cs="华文行楷"/>
        <w:sz w:val="36"/>
        <w:szCs w:val="36"/>
      </w:rPr>
      <w:t>科技有限公司</w:t>
    </w:r>
    <w:r>
      <w:rPr>
        <w:rFonts w:hint="eastAsia" w:ascii="华文行楷" w:hAnsi="华文行楷" w:eastAsia="华文行楷" w:cs="华文行楷"/>
        <w:sz w:val="36"/>
        <w:szCs w:val="36"/>
        <w:lang w:val="en-US" w:eastAsia="zh-CN"/>
      </w:rPr>
      <w:t xml:space="preserve"> </w:t>
    </w:r>
    <w:r>
      <w:rPr>
        <w:rFonts w:hint="eastAsia"/>
        <w:sz w:val="24"/>
        <w:szCs w:val="24"/>
      </w:rPr>
      <w:t>版 本 号：</w:t>
    </w:r>
    <w:r>
      <w:rPr>
        <w:rFonts w:hint="eastAsia" w:ascii="宋体" w:hAnsi="宋体" w:eastAsia="宋体" w:cs="宋体"/>
        <w:bCs/>
        <w:kern w:val="2"/>
        <w:sz w:val="24"/>
        <w:szCs w:val="24"/>
        <w:vertAlign w:val="baseline"/>
        <w:lang w:val="en-US" w:eastAsia="zh-CN" w:bidi="ar-SA"/>
      </w:rPr>
      <w:t>Android-DB-B13.3</w:t>
    </w:r>
  </w:p>
  <w:p w14:paraId="3F9A56D2">
    <w:pPr>
      <w:pStyle w:val="3"/>
      <w:rPr>
        <w:rFonts w:hint="default" w:eastAsiaTheme="minorEastAsia"/>
        <w:lang w:val="en-US" w:eastAsia="zh-CN"/>
      </w:rPr>
    </w:pPr>
    <w:r>
      <w:rPr>
        <w:rFonts w:hint="eastAsia" w:ascii="华文行楷" w:hAnsi="华文行楷" w:eastAsia="华文行楷" w:cs="华文行楷"/>
        <w:sz w:val="36"/>
        <w:szCs w:val="36"/>
        <w:lang w:val="en-US" w:eastAsia="zh-CN"/>
      </w:rPr>
      <w:t xml:space="preserve">                                              </w:t>
    </w:r>
    <w:r>
      <w:rPr>
        <w:rFonts w:hint="eastAsia"/>
        <w:sz w:val="24"/>
        <w:szCs w:val="24"/>
      </w:rPr>
      <w:t>生效日期：20</w:t>
    </w:r>
    <w:r>
      <w:rPr>
        <w:rFonts w:hint="eastAsia"/>
        <w:sz w:val="24"/>
        <w:szCs w:val="24"/>
        <w:lang w:val="en-US" w:eastAsia="zh-CN"/>
      </w:rPr>
      <w:t>23</w:t>
    </w:r>
    <w:r>
      <w:rPr>
        <w:rFonts w:hint="eastAsia"/>
        <w:sz w:val="24"/>
        <w:szCs w:val="24"/>
      </w:rPr>
      <w:t>.</w:t>
    </w:r>
    <w:r>
      <w:rPr>
        <w:rFonts w:hint="eastAsia"/>
        <w:sz w:val="24"/>
        <w:szCs w:val="24"/>
        <w:lang w:val="en-US" w:eastAsia="zh-CN"/>
      </w:rPr>
      <w:t>3</w:t>
    </w:r>
    <w:r>
      <w:rPr>
        <w:rFonts w:hint="eastAsia"/>
        <w:sz w:val="24"/>
        <w:szCs w:val="24"/>
      </w:rPr>
      <w:t>.</w:t>
    </w:r>
    <w:r>
      <w:rPr>
        <w:rFonts w:hint="eastAsia"/>
        <w:sz w:val="24"/>
        <w:szCs w:val="24"/>
        <w:lang w:val="en-US" w:eastAsia="zh-CN"/>
      </w:rPr>
      <w:t>15</w:t>
    </w:r>
    <w:bookmarkStart w:id="4" w:name="_GoBack"/>
    <w:bookmarkEnd w:id="4"/>
  </w:p>
  <w:p w14:paraId="1562227B">
    <w:pPr>
      <w:pStyle w:val="3"/>
      <w:jc w:val="left"/>
      <w:rPr>
        <w:rFonts w:hint="default" w:eastAsiaTheme="minorEastAsia"/>
        <w:b/>
        <w:bCs/>
        <w:color w:val="0000FF"/>
        <w:sz w:val="24"/>
        <w:szCs w:val="24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488C4"/>
    <w:multiLevelType w:val="singleLevel"/>
    <w:tmpl w:val="13B488C4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7C396F4B"/>
    <w:multiLevelType w:val="singleLevel"/>
    <w:tmpl w:val="7C396F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jE5NDQ2YTFiMmVjZTUwMDBhZTkzN2YxYmFmZmYifQ=="/>
  </w:docVars>
  <w:rsids>
    <w:rsidRoot w:val="00000000"/>
    <w:rsid w:val="14A32AD4"/>
    <w:rsid w:val="19DA064F"/>
    <w:rsid w:val="1A423F3C"/>
    <w:rsid w:val="1C5E35E9"/>
    <w:rsid w:val="1C9F5C3A"/>
    <w:rsid w:val="1DA7420A"/>
    <w:rsid w:val="21885B9D"/>
    <w:rsid w:val="241713E9"/>
    <w:rsid w:val="2CA804F5"/>
    <w:rsid w:val="2CE50D7E"/>
    <w:rsid w:val="2D0A4295"/>
    <w:rsid w:val="2FD96459"/>
    <w:rsid w:val="312143D9"/>
    <w:rsid w:val="33A215C2"/>
    <w:rsid w:val="416B1E8F"/>
    <w:rsid w:val="465E3419"/>
    <w:rsid w:val="47690D83"/>
    <w:rsid w:val="4BE17A5C"/>
    <w:rsid w:val="4CB675CA"/>
    <w:rsid w:val="506F4906"/>
    <w:rsid w:val="53AE21C5"/>
    <w:rsid w:val="53CC5835"/>
    <w:rsid w:val="53D91791"/>
    <w:rsid w:val="55610682"/>
    <w:rsid w:val="571A3AC0"/>
    <w:rsid w:val="59325949"/>
    <w:rsid w:val="61BF311C"/>
    <w:rsid w:val="633A0743"/>
    <w:rsid w:val="665E7BD6"/>
    <w:rsid w:val="6962416B"/>
    <w:rsid w:val="6C6625FB"/>
    <w:rsid w:val="6E2407A4"/>
    <w:rsid w:val="70820965"/>
    <w:rsid w:val="71EC6341"/>
    <w:rsid w:val="74923AF3"/>
    <w:rsid w:val="78CE5AD8"/>
    <w:rsid w:val="78F36363"/>
    <w:rsid w:val="790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表 4 - 着色 11"/>
    <w:basedOn w:val="5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paragraph" w:customStyle="1" w:styleId="9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1568</Words>
  <Characters>1924</Characters>
  <Lines>0</Lines>
  <Paragraphs>0</Paragraphs>
  <TotalTime>0</TotalTime>
  <ScaleCrop>false</ScaleCrop>
  <LinksUpToDate>false</LinksUpToDate>
  <CharactersWithSpaces>1985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2023-07-13T06:06:00Z</dcterms:created>
  <dc:creator>86133</dc:creator>
  <cp:lastModifiedBy>Kyle</cp:lastModifiedBy>
  <dcterms:modified xsi:type="dcterms:W3CDTF">2024-10-08T08:00:54Z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BA03C47AF052440FA7191373D60E06F9_13</vt:lpwstr>
  </property>
</Properties>
</file>